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方正小标宋简体" w:cs="方正小标宋简体"/>
          <w:spacing w:val="-5"/>
          <w:sz w:val="44"/>
          <w:szCs w:val="144"/>
        </w:rPr>
      </w:pPr>
      <w:r>
        <w:rPr>
          <w:rFonts w:hint="eastAsia" w:ascii="宋体" w:hAnsi="宋体" w:eastAsia="方正小标宋简体" w:cs="方正小标宋简体"/>
          <w:sz w:val="44"/>
          <w:szCs w:val="144"/>
        </w:rPr>
        <w:t>关于《</w:t>
      </w:r>
      <w:r>
        <w:rPr>
          <w:rFonts w:hint="eastAsia" w:ascii="宋体" w:hAnsi="宋体" w:eastAsia="方正小标宋简体" w:cs="方正小标宋简体"/>
          <w:spacing w:val="-5"/>
          <w:sz w:val="44"/>
          <w:szCs w:val="144"/>
        </w:rPr>
        <w:t>章贡区推进</w:t>
      </w:r>
      <w:r>
        <w:rPr>
          <w:rFonts w:hint="eastAsia" w:ascii="宋体" w:hAnsi="宋体" w:eastAsia="方正小标宋简体" w:cs="方正小标宋简体"/>
          <w:spacing w:val="-5"/>
          <w:sz w:val="44"/>
          <w:szCs w:val="144"/>
          <w:lang w:eastAsia="zh-CN"/>
        </w:rPr>
        <w:t>旅游产业高质量</w:t>
      </w:r>
      <w:r>
        <w:rPr>
          <w:rFonts w:hint="eastAsia" w:ascii="宋体" w:hAnsi="宋体" w:eastAsia="方正小标宋简体" w:cs="方正小标宋简体"/>
          <w:spacing w:val="-5"/>
          <w:sz w:val="44"/>
          <w:szCs w:val="144"/>
        </w:rPr>
        <w:t>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宋体" w:hAnsi="宋体" w:eastAsia="方正小标宋简体" w:cs="方正小标宋简体"/>
          <w:sz w:val="44"/>
          <w:szCs w:val="144"/>
        </w:rPr>
      </w:pPr>
      <w:r>
        <w:rPr>
          <w:rFonts w:hint="eastAsia" w:ascii="宋体" w:hAnsi="宋体" w:eastAsia="方正小标宋简体" w:cs="方正小标宋简体"/>
          <w:spacing w:val="-5"/>
          <w:sz w:val="44"/>
          <w:szCs w:val="144"/>
        </w:rPr>
        <w:t>奖补办法</w:t>
      </w:r>
      <w:r>
        <w:rPr>
          <w:rFonts w:hint="eastAsia" w:ascii="宋体" w:hAnsi="宋体" w:eastAsia="方正小标宋简体" w:cs="方正小标宋简体"/>
          <w:sz w:val="44"/>
          <w:szCs w:val="144"/>
        </w:rPr>
        <w:t>》的起草说明</w:t>
      </w:r>
    </w:p>
    <w:p>
      <w:pPr>
        <w:pStyle w:val="10"/>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区文广新旅局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宋体" w:hAnsi="宋体" w:eastAsia="黑体" w:cs="黑体"/>
          <w:sz w:val="32"/>
          <w:szCs w:val="32"/>
        </w:rPr>
      </w:pPr>
      <w:r>
        <w:rPr>
          <w:rFonts w:hint="eastAsia" w:ascii="宋体" w:hAnsi="宋体" w:eastAsia="黑体" w:cs="黑体"/>
          <w:sz w:val="32"/>
          <w:szCs w:val="32"/>
        </w:rPr>
        <w:t>一、事项的来由、背景、依据及形成过程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宋体" w:hAnsi="宋体" w:eastAsia="楷体_GB2312" w:cs="楷体_GB2312"/>
          <w:b/>
          <w:bCs/>
          <w:sz w:val="32"/>
          <w:szCs w:val="32"/>
          <w:lang w:eastAsia="zh-CN"/>
        </w:rPr>
      </w:pPr>
      <w:r>
        <w:rPr>
          <w:rFonts w:hint="eastAsia" w:ascii="宋体" w:hAnsi="宋体" w:eastAsia="楷体_GB2312" w:cs="楷体_GB2312"/>
          <w:b/>
          <w:bCs/>
          <w:sz w:val="32"/>
          <w:szCs w:val="32"/>
          <w:lang w:eastAsia="zh-CN"/>
        </w:rPr>
        <w:t>（一）事项的来由、背景、依据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sz w:val="32"/>
          <w:szCs w:val="32"/>
          <w:lang w:eastAsia="zh-CN"/>
        </w:rPr>
      </w:pPr>
      <w:r>
        <w:rPr>
          <w:rFonts w:hint="eastAsia" w:ascii="宋体" w:hAnsi="宋体" w:eastAsia="楷体_GB2312" w:cs="楷体_GB2312"/>
          <w:b w:val="0"/>
          <w:bCs w:val="0"/>
          <w:sz w:val="32"/>
          <w:szCs w:val="32"/>
          <w:lang w:val="en-US" w:eastAsia="zh-CN"/>
        </w:rPr>
        <w:t>1.</w:t>
      </w:r>
      <w:r>
        <w:rPr>
          <w:rFonts w:hint="eastAsia" w:ascii="宋体" w:hAnsi="宋体" w:eastAsia="仿宋_GB2312"/>
          <w:sz w:val="32"/>
          <w:szCs w:val="32"/>
          <w:lang w:eastAsia="zh-CN"/>
        </w:rPr>
        <w:t>赣州市文旅产业发展扶持措施（试行）》（</w:t>
      </w:r>
      <w:r>
        <w:rPr>
          <w:rFonts w:hint="eastAsia" w:ascii="宋体" w:hAnsi="宋体" w:eastAsia="仿宋_GB2312"/>
          <w:sz w:val="32"/>
          <w:szCs w:val="32"/>
        </w:rPr>
        <w:t>赣</w:t>
      </w:r>
      <w:r>
        <w:rPr>
          <w:rFonts w:ascii="宋体" w:hAnsi="宋体" w:eastAsia="仿宋_GB2312"/>
          <w:sz w:val="32"/>
          <w:szCs w:val="32"/>
        </w:rPr>
        <w:t>市府办字</w:t>
      </w:r>
      <w:r>
        <w:rPr>
          <w:rFonts w:hint="eastAsia" w:ascii="宋体" w:hAnsi="宋体" w:eastAsia="楷体_GB2312" w:cs="楷体_GB2312"/>
          <w:b w:val="0"/>
          <w:bCs/>
          <w:sz w:val="32"/>
          <w:szCs w:val="32"/>
          <w:shd w:val="clear" w:color="auto" w:fill="FFFFFF"/>
        </w:rPr>
        <w:t>〔</w:t>
      </w:r>
      <w:r>
        <w:rPr>
          <w:rFonts w:ascii="宋体" w:hAnsi="宋体" w:eastAsia="仿宋_GB2312"/>
          <w:b w:val="0"/>
          <w:bCs/>
          <w:sz w:val="32"/>
          <w:szCs w:val="32"/>
        </w:rPr>
        <w:t>202</w:t>
      </w:r>
      <w:r>
        <w:rPr>
          <w:rFonts w:hint="eastAsia" w:ascii="宋体" w:hAnsi="宋体" w:eastAsia="仿宋_GB2312"/>
          <w:b w:val="0"/>
          <w:bCs/>
          <w:sz w:val="32"/>
          <w:szCs w:val="32"/>
          <w:lang w:val="en-US" w:eastAsia="zh-CN"/>
        </w:rPr>
        <w:t>3</w:t>
      </w:r>
      <w:r>
        <w:rPr>
          <w:rFonts w:hint="eastAsia" w:ascii="宋体" w:hAnsi="宋体" w:eastAsia="楷体_GB2312" w:cs="楷体_GB2312"/>
          <w:b w:val="0"/>
          <w:bCs/>
          <w:sz w:val="32"/>
          <w:szCs w:val="32"/>
          <w:shd w:val="clear" w:color="auto" w:fill="FFFFFF"/>
        </w:rPr>
        <w:t>〕</w:t>
      </w:r>
      <w:r>
        <w:rPr>
          <w:rFonts w:hint="eastAsia" w:ascii="宋体" w:hAnsi="宋体" w:eastAsia="仿宋_GB2312"/>
          <w:sz w:val="32"/>
          <w:szCs w:val="32"/>
          <w:lang w:val="en-US" w:eastAsia="zh-CN"/>
        </w:rPr>
        <w:t>2</w:t>
      </w:r>
      <w:r>
        <w:rPr>
          <w:rFonts w:hint="eastAsia" w:ascii="宋体" w:hAnsi="宋体" w:eastAsia="仿宋_GB2312"/>
          <w:sz w:val="32"/>
          <w:szCs w:val="32"/>
        </w:rPr>
        <w:t>号</w:t>
      </w:r>
      <w:r>
        <w:rPr>
          <w:rFonts w:hint="eastAsia" w:ascii="宋体" w:hAnsi="宋体" w:eastAsia="仿宋_GB2312"/>
          <w:sz w:val="32"/>
          <w:szCs w:val="32"/>
          <w:lang w:eastAsia="zh-CN"/>
        </w:rPr>
        <w:t>）明确要求“各县（市、区）要结合本地实际，参照本扶持措施制定和落地本地的文旅产业扶持措施”，且其他兄弟县（市、区）大多出台了相应政策；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sz w:val="32"/>
          <w:szCs w:val="32"/>
          <w:lang w:val="en-US" w:eastAsia="zh-CN"/>
        </w:rPr>
      </w:pPr>
      <w:r>
        <w:rPr>
          <w:rFonts w:hint="eastAsia" w:ascii="宋体" w:hAnsi="宋体" w:eastAsia="仿宋_GB2312"/>
          <w:sz w:val="32"/>
          <w:szCs w:val="32"/>
          <w:lang w:val="en-US" w:eastAsia="zh-CN"/>
        </w:rPr>
        <w:t>2.在营商环境走访和征求意见过程中，各文旅企业对继续出台此类奖补政策意愿和要求强烈；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宋体" w:hAnsi="宋体" w:eastAsia="仿宋_GB2312" w:cs="仿宋_GB2312"/>
          <w:sz w:val="32"/>
          <w:szCs w:val="32"/>
        </w:rPr>
      </w:pPr>
      <w:r>
        <w:rPr>
          <w:rFonts w:hint="eastAsia" w:ascii="宋体" w:hAnsi="宋体" w:eastAsia="仿宋_GB2312"/>
          <w:sz w:val="32"/>
          <w:szCs w:val="32"/>
          <w:lang w:val="en-US" w:eastAsia="zh-CN"/>
        </w:rPr>
        <w:t>3.</w:t>
      </w:r>
      <w:r>
        <w:rPr>
          <w:rFonts w:hint="eastAsia" w:ascii="宋体" w:hAnsi="宋体" w:eastAsia="仿宋_GB2312" w:cs="仿宋_GB2312"/>
          <w:sz w:val="32"/>
          <w:szCs w:val="32"/>
          <w:lang w:eastAsia="zh-CN"/>
        </w:rPr>
        <w:t>原《章贡区推进全域旅游发展奖补办法（试行）》（</w:t>
      </w:r>
      <w:r>
        <w:rPr>
          <w:rFonts w:hint="eastAsia" w:ascii="宋体" w:hAnsi="宋体" w:eastAsia="仿宋_GB2312" w:cs="仿宋_GB2312"/>
          <w:kern w:val="0"/>
          <w:sz w:val="32"/>
          <w:szCs w:val="32"/>
        </w:rPr>
        <w:t>区府办字〔</w:t>
      </w:r>
      <w:r>
        <w:rPr>
          <w:rFonts w:ascii="宋体" w:hAnsi="宋体"/>
          <w:kern w:val="0"/>
          <w:sz w:val="32"/>
          <w:szCs w:val="32"/>
        </w:rPr>
        <w:t>2020</w:t>
      </w:r>
      <w:r>
        <w:rPr>
          <w:rFonts w:hint="eastAsia" w:ascii="宋体" w:hAnsi="宋体" w:eastAsia="仿宋_GB2312" w:cs="仿宋_GB2312"/>
          <w:kern w:val="0"/>
          <w:sz w:val="32"/>
          <w:szCs w:val="32"/>
        </w:rPr>
        <w:t>〕</w:t>
      </w:r>
      <w:r>
        <w:rPr>
          <w:rFonts w:ascii="宋体" w:hAnsi="宋体" w:eastAsia="仿宋_GB2312" w:cs="仿宋_GB2312"/>
          <w:kern w:val="0"/>
          <w:sz w:val="32"/>
          <w:szCs w:val="32"/>
        </w:rPr>
        <w:t>38</w:t>
      </w:r>
      <w:r>
        <w:rPr>
          <w:rFonts w:hint="eastAsia" w:ascii="宋体" w:hAnsi="宋体" w:eastAsia="仿宋_GB2312" w:cs="仿宋_GB2312"/>
          <w:kern w:val="0"/>
          <w:sz w:val="32"/>
          <w:szCs w:val="32"/>
        </w:rPr>
        <w:t>号</w:t>
      </w:r>
      <w:r>
        <w:rPr>
          <w:rFonts w:hint="eastAsia" w:ascii="宋体" w:hAnsi="宋体" w:eastAsia="仿宋_GB2312" w:cs="仿宋_GB2312"/>
          <w:sz w:val="32"/>
          <w:szCs w:val="32"/>
          <w:lang w:eastAsia="zh-CN"/>
        </w:rPr>
        <w:t>）已于</w:t>
      </w:r>
      <w:r>
        <w:rPr>
          <w:rFonts w:hint="eastAsia" w:ascii="宋体" w:hAnsi="宋体" w:eastAsia="仿宋_GB2312" w:cs="仿宋_GB2312"/>
          <w:sz w:val="32"/>
          <w:szCs w:val="32"/>
          <w:lang w:val="en-US" w:eastAsia="zh-CN"/>
        </w:rPr>
        <w:t>2021年12月31日过期，</w:t>
      </w:r>
      <w:r>
        <w:rPr>
          <w:rFonts w:hint="eastAsia" w:ascii="宋体" w:hAnsi="宋体" w:eastAsia="仿宋_GB2312"/>
          <w:sz w:val="32"/>
          <w:szCs w:val="32"/>
          <w:lang w:val="en-US" w:eastAsia="zh-CN"/>
        </w:rPr>
        <w:t>为保持政策延续性，</w:t>
      </w:r>
      <w:r>
        <w:rPr>
          <w:rFonts w:hint="eastAsia" w:ascii="宋体" w:hAnsi="宋体" w:eastAsia="仿宋_GB2312" w:cs="Arial"/>
          <w:sz w:val="32"/>
          <w:szCs w:val="32"/>
        </w:rPr>
        <w:t>充分发挥政策引导作用,</w:t>
      </w:r>
      <w:r>
        <w:rPr>
          <w:rFonts w:hint="eastAsia" w:ascii="宋体" w:hAnsi="宋体" w:eastAsia="仿宋_GB2312" w:cs="仿宋_GB2312"/>
          <w:sz w:val="32"/>
          <w:szCs w:val="32"/>
          <w:lang w:eastAsia="zh-CN"/>
        </w:rPr>
        <w:t>在原政策的基础上，</w:t>
      </w:r>
      <w:r>
        <w:rPr>
          <w:rFonts w:hint="eastAsia" w:ascii="宋体" w:hAnsi="宋体" w:eastAsia="仿宋_GB2312" w:cs="仿宋_GB2312"/>
          <w:sz w:val="32"/>
          <w:szCs w:val="32"/>
        </w:rPr>
        <w:t>参照</w:t>
      </w:r>
      <w:r>
        <w:rPr>
          <w:rFonts w:hint="eastAsia" w:ascii="宋体" w:hAnsi="宋体" w:eastAsia="仿宋_GB2312" w:cs="仿宋_GB2312"/>
          <w:sz w:val="32"/>
          <w:szCs w:val="32"/>
          <w:lang w:eastAsia="zh-CN"/>
        </w:rPr>
        <w:t>市局、</w:t>
      </w:r>
      <w:r>
        <w:rPr>
          <w:rFonts w:hint="eastAsia" w:ascii="宋体" w:hAnsi="宋体" w:eastAsia="仿宋_GB2312" w:cs="仿宋_GB2312"/>
          <w:sz w:val="32"/>
          <w:szCs w:val="32"/>
        </w:rPr>
        <w:t>兄弟县（市、区）相关政策，结合章贡区文化旅游工作实际，形成本奖</w:t>
      </w:r>
      <w:r>
        <w:rPr>
          <w:rFonts w:hint="eastAsia" w:ascii="宋体" w:hAnsi="宋体" w:eastAsia="仿宋_GB2312" w:cs="仿宋_GB2312"/>
          <w:sz w:val="32"/>
          <w:szCs w:val="32"/>
          <w:lang w:eastAsia="zh-CN"/>
        </w:rPr>
        <w:t>补</w:t>
      </w:r>
      <w:r>
        <w:rPr>
          <w:rFonts w:hint="eastAsia" w:ascii="宋体" w:hAnsi="宋体" w:eastAsia="仿宋_GB2312" w:cs="仿宋_GB2312"/>
          <w:sz w:val="32"/>
          <w:szCs w:val="32"/>
        </w:rPr>
        <w:t>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宋体" w:hAnsi="宋体" w:eastAsia="楷体_GB2312" w:cs="楷体_GB2312"/>
          <w:b/>
          <w:bCs/>
          <w:sz w:val="32"/>
          <w:szCs w:val="32"/>
          <w:lang w:eastAsia="zh-CN"/>
        </w:rPr>
      </w:pPr>
      <w:r>
        <w:rPr>
          <w:rFonts w:hint="eastAsia" w:ascii="宋体" w:hAnsi="宋体" w:eastAsia="楷体_GB2312" w:cs="楷体_GB2312"/>
          <w:b/>
          <w:bCs/>
          <w:sz w:val="32"/>
          <w:szCs w:val="32"/>
          <w:lang w:eastAsia="zh-CN"/>
        </w:rPr>
        <w:t>（二）起草过程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仿宋_GB2312" w:cs="仿宋_GB2312"/>
          <w:sz w:val="32"/>
          <w:szCs w:val="32"/>
        </w:rPr>
        <w:t>202</w:t>
      </w: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rPr>
        <w:t>年</w:t>
      </w:r>
      <w:r>
        <w:rPr>
          <w:rFonts w:hint="eastAsia" w:ascii="宋体" w:hAnsi="宋体" w:eastAsia="仿宋_GB2312" w:cs="仿宋_GB2312"/>
          <w:sz w:val="32"/>
          <w:szCs w:val="32"/>
          <w:lang w:val="en-US" w:eastAsia="zh-CN"/>
        </w:rPr>
        <w:t>1</w:t>
      </w:r>
      <w:r>
        <w:rPr>
          <w:rFonts w:hint="eastAsia" w:ascii="宋体" w:hAnsi="宋体" w:eastAsia="仿宋_GB2312" w:cs="仿宋_GB2312"/>
          <w:sz w:val="32"/>
          <w:szCs w:val="32"/>
        </w:rPr>
        <w:t>月，区</w:t>
      </w:r>
      <w:r>
        <w:rPr>
          <w:rFonts w:hint="eastAsia" w:ascii="宋体" w:hAnsi="宋体" w:eastAsia="仿宋_GB2312" w:cs="仿宋_GB2312"/>
          <w:sz w:val="32"/>
          <w:szCs w:val="32"/>
          <w:lang w:eastAsia="zh-CN"/>
        </w:rPr>
        <w:t>文广新旅局组织专人在《章贡区推进全域旅游发展奖补办法（试行）》（</w:t>
      </w:r>
      <w:r>
        <w:rPr>
          <w:rFonts w:hint="eastAsia" w:ascii="宋体" w:hAnsi="宋体" w:eastAsia="仿宋_GB2312" w:cs="仿宋_GB2312"/>
          <w:kern w:val="0"/>
          <w:sz w:val="32"/>
          <w:szCs w:val="32"/>
        </w:rPr>
        <w:t>区府办字〔</w:t>
      </w:r>
      <w:r>
        <w:rPr>
          <w:rFonts w:ascii="宋体" w:hAnsi="宋体"/>
          <w:kern w:val="0"/>
          <w:sz w:val="32"/>
          <w:szCs w:val="32"/>
        </w:rPr>
        <w:t>2020</w:t>
      </w:r>
      <w:r>
        <w:rPr>
          <w:rFonts w:hint="eastAsia" w:ascii="宋体" w:hAnsi="宋体" w:eastAsia="仿宋_GB2312" w:cs="仿宋_GB2312"/>
          <w:kern w:val="0"/>
          <w:sz w:val="32"/>
          <w:szCs w:val="32"/>
        </w:rPr>
        <w:t>〕</w:t>
      </w:r>
      <w:r>
        <w:rPr>
          <w:rFonts w:ascii="宋体" w:hAnsi="宋体" w:eastAsia="仿宋_GB2312" w:cs="仿宋_GB2312"/>
          <w:kern w:val="0"/>
          <w:sz w:val="32"/>
          <w:szCs w:val="32"/>
        </w:rPr>
        <w:t>38</w:t>
      </w:r>
      <w:r>
        <w:rPr>
          <w:rFonts w:hint="eastAsia" w:ascii="宋体" w:hAnsi="宋体" w:eastAsia="仿宋_GB2312" w:cs="仿宋_GB2312"/>
          <w:kern w:val="0"/>
          <w:sz w:val="32"/>
          <w:szCs w:val="32"/>
        </w:rPr>
        <w:t>号</w:t>
      </w:r>
      <w:r>
        <w:rPr>
          <w:rFonts w:hint="eastAsia" w:ascii="宋体" w:hAnsi="宋体" w:eastAsia="仿宋_GB2312" w:cs="仿宋_GB2312"/>
          <w:sz w:val="32"/>
          <w:szCs w:val="32"/>
          <w:lang w:eastAsia="zh-CN"/>
        </w:rPr>
        <w:t>）试行基础上进行新政策的制定工作，</w:t>
      </w:r>
      <w:r>
        <w:rPr>
          <w:rFonts w:hint="eastAsia" w:ascii="宋体" w:hAnsi="宋体" w:eastAsia="仿宋_GB2312" w:cs="仿宋_GB2312"/>
          <w:sz w:val="32"/>
          <w:szCs w:val="32"/>
        </w:rPr>
        <w:t>并在2022年</w:t>
      </w:r>
      <w:r>
        <w:rPr>
          <w:rFonts w:hint="eastAsia" w:ascii="宋体" w:hAnsi="宋体" w:eastAsia="仿宋_GB2312" w:cs="仿宋_GB2312"/>
          <w:sz w:val="32"/>
          <w:szCs w:val="32"/>
          <w:lang w:val="en-US" w:eastAsia="zh-CN"/>
        </w:rPr>
        <w:t>5</w:t>
      </w:r>
      <w:r>
        <w:rPr>
          <w:rFonts w:hint="eastAsia" w:ascii="宋体" w:hAnsi="宋体" w:eastAsia="仿宋_GB2312" w:cs="仿宋_GB2312"/>
          <w:sz w:val="32"/>
          <w:szCs w:val="32"/>
        </w:rPr>
        <w:t>月初形成《</w:t>
      </w:r>
      <w:r>
        <w:rPr>
          <w:rFonts w:hint="eastAsia" w:ascii="宋体" w:hAnsi="宋体" w:eastAsia="仿宋_GB2312" w:cs="仿宋_GB2312"/>
          <w:sz w:val="32"/>
          <w:szCs w:val="32"/>
          <w:lang w:eastAsia="zh-CN"/>
        </w:rPr>
        <w:t>办法</w:t>
      </w:r>
      <w:r>
        <w:rPr>
          <w:rFonts w:hint="eastAsia" w:ascii="宋体" w:hAnsi="宋体" w:eastAsia="仿宋_GB2312" w:cs="仿宋_GB2312"/>
          <w:sz w:val="32"/>
          <w:szCs w:val="32"/>
        </w:rPr>
        <w:t>》初稿</w:t>
      </w:r>
      <w:r>
        <w:rPr>
          <w:rFonts w:hint="eastAsia" w:ascii="宋体" w:hAnsi="宋体" w:eastAsia="仿宋_GB2312" w:cs="仿宋_GB2312"/>
          <w:sz w:val="32"/>
          <w:szCs w:val="32"/>
          <w:lang w:eastAsia="zh-CN"/>
        </w:rPr>
        <w:t>，在公开征求意见建议、部门单位征求意见建议、企业征求意见建议共五轮征求意见的基础上进行了数稿修改，于</w:t>
      </w:r>
      <w:r>
        <w:rPr>
          <w:rFonts w:hint="eastAsia" w:ascii="宋体" w:hAnsi="宋体" w:eastAsia="仿宋_GB2312" w:cs="仿宋_GB2312"/>
          <w:sz w:val="32"/>
          <w:szCs w:val="32"/>
          <w:lang w:val="en-US" w:eastAsia="zh-CN"/>
        </w:rPr>
        <w:t>2023年5月形成上会稿。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二、事项的主要内容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宋体" w:hAnsi="宋体" w:eastAsia="仿宋_GB2312" w:cs="仿宋_GB2312"/>
          <w:sz w:val="32"/>
          <w:szCs w:val="32"/>
          <w:lang w:val="en-US" w:eastAsia="zh-CN"/>
        </w:rPr>
      </w:pPr>
      <w:r>
        <w:rPr>
          <w:rFonts w:hint="eastAsia" w:ascii="宋体" w:hAnsi="宋体" w:eastAsia="仿宋_GB2312" w:cs="仿宋_GB2312"/>
          <w:b/>
          <w:bCs/>
          <w:sz w:val="32"/>
          <w:szCs w:val="32"/>
          <w:lang w:val="en-US" w:eastAsia="zh-CN"/>
        </w:rPr>
        <w:t>1.奖补内容。</w:t>
      </w:r>
      <w:bookmarkStart w:id="0" w:name="_GoBack"/>
      <w:bookmarkEnd w:id="0"/>
      <w:r>
        <w:rPr>
          <w:rFonts w:hint="eastAsia" w:ascii="宋体" w:hAnsi="宋体" w:eastAsia="仿宋_GB2312" w:cs="仿宋_GB2312"/>
          <w:sz w:val="32"/>
          <w:szCs w:val="32"/>
          <w:lang w:eastAsia="zh-CN"/>
        </w:rPr>
        <w:t>根据推动</w:t>
      </w:r>
      <w:r>
        <w:rPr>
          <w:rFonts w:hint="eastAsia" w:ascii="宋体" w:hAnsi="宋体" w:eastAsia="仿宋_GB2312" w:cs="仿宋_GB2312"/>
          <w:sz w:val="32"/>
          <w:szCs w:val="32"/>
        </w:rPr>
        <w:t>章贡区文化旅游</w:t>
      </w:r>
      <w:r>
        <w:rPr>
          <w:rFonts w:hint="eastAsia" w:ascii="宋体" w:hAnsi="宋体" w:eastAsia="仿宋_GB2312" w:cs="仿宋_GB2312"/>
          <w:sz w:val="32"/>
          <w:szCs w:val="32"/>
          <w:lang w:eastAsia="zh-CN"/>
        </w:rPr>
        <w:t>高质量</w:t>
      </w:r>
      <w:r>
        <w:rPr>
          <w:rFonts w:hint="eastAsia" w:ascii="宋体" w:hAnsi="宋体" w:eastAsia="仿宋_GB2312" w:cs="仿宋_GB2312"/>
          <w:sz w:val="32"/>
          <w:szCs w:val="32"/>
        </w:rPr>
        <w:t>发展</w:t>
      </w:r>
      <w:r>
        <w:rPr>
          <w:rFonts w:hint="eastAsia" w:ascii="宋体" w:hAnsi="宋体" w:eastAsia="仿宋_GB2312" w:cs="仿宋_GB2312"/>
          <w:sz w:val="32"/>
          <w:szCs w:val="32"/>
          <w:lang w:eastAsia="zh-CN"/>
        </w:rPr>
        <w:t>需要</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从旅游品牌创建、旅游市场营销、旅游配套要素三个方面对旅游产业进行奖补，补足了新媒体、红培、民宿、诚信体系建设和文旅人才方面的短板，进一步提升章贡区旅游产业高质量发展水平，执行时间为</w:t>
      </w:r>
      <w:r>
        <w:rPr>
          <w:rFonts w:hint="eastAsia" w:ascii="宋体" w:hAnsi="宋体" w:eastAsia="仿宋_GB2312" w:cs="仿宋_GB2312"/>
          <w:sz w:val="32"/>
          <w:szCs w:val="32"/>
          <w:lang w:val="en-US" w:eastAsia="zh-CN"/>
        </w:rPr>
        <w:t>2023年至2025年。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宋体" w:hAnsi="宋体"/>
          <w:sz w:val="32"/>
          <w:lang w:val="en-US" w:eastAsia="zh-CN"/>
        </w:rPr>
      </w:pPr>
      <w:r>
        <w:rPr>
          <w:rFonts w:hint="eastAsia" w:ascii="宋体" w:hAnsi="宋体" w:eastAsia="仿宋_GB2312" w:cs="仿宋_GB2312"/>
          <w:b/>
          <w:bCs/>
          <w:sz w:val="32"/>
          <w:szCs w:val="32"/>
          <w:lang w:val="en-US" w:eastAsia="zh-CN"/>
        </w:rPr>
        <w:t>2.与兄弟县（市、区）政策对比情况。</w:t>
      </w:r>
      <w:r>
        <w:rPr>
          <w:rFonts w:hint="eastAsia" w:ascii="宋体" w:hAnsi="宋体" w:eastAsia="仿宋_GB2312" w:cs="仿宋_GB2312"/>
          <w:sz w:val="32"/>
          <w:szCs w:val="32"/>
          <w:lang w:val="en-US" w:eastAsia="zh-CN"/>
        </w:rPr>
        <w:t xml:space="preserve"> 目前了解到有赣县区、会昌县、上犹县、大余县、定南县、全南县、石城县等12个县（市、区）出台了相应政策，对比以上兄弟县（市、区），我区政策在奖补标准上处于前列。据测量，2022年我区旅游品牌评定应兑付奖补金额333万元，今年预计可兑付的奖补金额约为469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宋体" w:hAnsi="宋体" w:eastAsia="仿宋_GB2312" w:cs="仿宋_GB2312"/>
          <w:sz w:val="32"/>
          <w:szCs w:val="32"/>
          <w:lang w:eastAsia="zh-CN"/>
        </w:rPr>
      </w:pPr>
      <w:r>
        <w:rPr>
          <w:rFonts w:hint="eastAsia" w:ascii="宋体" w:hAnsi="宋体" w:eastAsia="仿宋_GB2312" w:cs="仿宋_GB2312"/>
          <w:b/>
          <w:bCs/>
          <w:sz w:val="32"/>
          <w:szCs w:val="32"/>
          <w:lang w:val="en-US" w:eastAsia="zh-CN"/>
        </w:rPr>
        <w:t>3.与原政策对比修改情况。</w:t>
      </w:r>
      <w:r>
        <w:rPr>
          <w:rFonts w:hint="eastAsia" w:ascii="宋体" w:hAnsi="宋体" w:eastAsia="仿宋_GB2312" w:cs="仿宋_GB2312"/>
          <w:sz w:val="32"/>
          <w:szCs w:val="32"/>
          <w:lang w:eastAsia="zh-CN"/>
        </w:rPr>
        <w:t>在原政策文件的基础之上进行了适当的调整修改，主要是“</w:t>
      </w:r>
      <w:r>
        <w:rPr>
          <w:rFonts w:hint="eastAsia" w:ascii="宋体" w:hAnsi="宋体" w:eastAsia="仿宋_GB2312" w:cs="仿宋_GB2312"/>
          <w:sz w:val="32"/>
          <w:szCs w:val="32"/>
          <w:lang w:val="en-US" w:eastAsia="zh-CN"/>
        </w:rPr>
        <w:t>8增1减3调整”</w:t>
      </w:r>
      <w:r>
        <w:rPr>
          <w:rFonts w:hint="eastAsia" w:ascii="宋体" w:hAnsi="宋体" w:eastAsia="仿宋_GB2312" w:cs="仿宋_GB2312"/>
          <w:sz w:val="32"/>
          <w:szCs w:val="32"/>
          <w:lang w:eastAsia="zh-CN"/>
        </w:rPr>
        <w:t>，具体如下：</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Chars="200" w:right="0" w:rightChars="0"/>
        <w:textAlignment w:val="auto"/>
        <w:outlineLvl w:val="9"/>
        <w:rPr>
          <w:rFonts w:hint="default" w:ascii="宋体" w:hAnsi="宋体" w:eastAsia="楷体_GB2312" w:cs="楷体_GB2312"/>
          <w:b/>
          <w:bCs/>
          <w:sz w:val="32"/>
          <w:szCs w:val="32"/>
          <w:lang w:val="en-US" w:eastAsia="zh-CN"/>
        </w:rPr>
      </w:pPr>
      <w:r>
        <w:rPr>
          <w:rFonts w:hint="eastAsia" w:ascii="宋体" w:hAnsi="宋体" w:eastAsia="楷体_GB2312" w:cs="楷体_GB2312"/>
          <w:b/>
          <w:bCs/>
          <w:sz w:val="32"/>
          <w:szCs w:val="32"/>
          <w:lang w:eastAsia="zh-CN"/>
        </w:rPr>
        <w:t>（一）新增条款（</w:t>
      </w:r>
      <w:r>
        <w:rPr>
          <w:rFonts w:hint="eastAsia" w:ascii="宋体" w:hAnsi="宋体" w:eastAsia="楷体_GB2312" w:cs="楷体_GB2312"/>
          <w:b/>
          <w:bCs/>
          <w:sz w:val="32"/>
          <w:szCs w:val="32"/>
          <w:lang w:val="en-US" w:eastAsia="zh-CN"/>
        </w:rPr>
        <w:t>8条）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outlineLvl w:val="9"/>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奖补办法新增条款8条，涉及旅游度假区、</w:t>
      </w:r>
      <w:r>
        <w:rPr>
          <w:rFonts w:hint="eastAsia" w:ascii="宋体" w:hAnsi="宋体" w:eastAsia="仿宋_GB2312"/>
          <w:sz w:val="32"/>
          <w:szCs w:val="32"/>
          <w:lang w:eastAsia="zh-CN"/>
        </w:rPr>
        <w:t>旅游休闲街区、夜间文化</w:t>
      </w:r>
      <w:r>
        <w:rPr>
          <w:rFonts w:hint="eastAsia" w:ascii="宋体" w:hAnsi="宋体" w:eastAsia="仿宋_GB2312"/>
          <w:sz w:val="32"/>
          <w:szCs w:val="32"/>
          <w:lang w:val="en-US" w:eastAsia="zh-CN"/>
        </w:rPr>
        <w:t>和</w:t>
      </w:r>
      <w:r>
        <w:rPr>
          <w:rFonts w:hint="eastAsia" w:ascii="宋体" w:hAnsi="宋体" w:eastAsia="仿宋_GB2312"/>
          <w:sz w:val="32"/>
          <w:szCs w:val="32"/>
          <w:lang w:eastAsia="zh-CN"/>
        </w:rPr>
        <w:t>旅游消费集聚区、</w:t>
      </w:r>
      <w:r>
        <w:rPr>
          <w:rFonts w:hint="eastAsia" w:ascii="宋体" w:hAnsi="宋体" w:eastAsia="仿宋_GB2312" w:cs="仿宋_GB2312"/>
          <w:b w:val="0"/>
          <w:bCs/>
          <w:color w:val="auto"/>
          <w:sz w:val="32"/>
          <w:szCs w:val="32"/>
          <w:shd w:val="clear" w:color="auto" w:fill="FFFFFF"/>
          <w:lang w:val="en-US" w:eastAsia="zh-CN"/>
        </w:rPr>
        <w:t>新媒体、红培、市外五星级旅行社来赣州设立分社、</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民宿集聚连片发展及精品民宿发展、</w:t>
      </w:r>
      <w:r>
        <w:rPr>
          <w:rFonts w:hint="eastAsia" w:ascii="宋体" w:hAnsi="宋体" w:eastAsia="仿宋_GB2312" w:cs="仿宋_GB2312"/>
          <w:b w:val="0"/>
          <w:bCs/>
          <w:color w:val="auto"/>
          <w:sz w:val="32"/>
          <w:szCs w:val="32"/>
          <w:shd w:val="clear" w:color="auto" w:fill="FFFFFF"/>
          <w:lang w:val="en-US" w:eastAsia="zh-CN"/>
        </w:rPr>
        <w:t>高端星级酒店、诚信体系、文旅人才</w:t>
      </w:r>
      <w:r>
        <w:rPr>
          <w:rFonts w:hint="eastAsia" w:ascii="宋体" w:hAnsi="宋体" w:eastAsia="仿宋_GB2312" w:cs="仿宋_GB2312"/>
          <w:sz w:val="32"/>
          <w:szCs w:val="32"/>
          <w:lang w:val="en-US" w:eastAsia="zh-CN"/>
        </w:rPr>
        <w:t>等方面。其中根据企业需求新增两条，根据市局最新政策增加6条并在市级的基础上适当下调奖补金额。</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outlineLvl w:val="9"/>
        <w:rPr>
          <w:rFonts w:hint="eastAsia" w:ascii="宋体" w:hAnsi="宋体" w:eastAsia="仿宋_GB2312" w:cs="仿宋_GB2312"/>
          <w:b w:val="0"/>
          <w:bCs w:val="0"/>
          <w:color w:val="auto"/>
          <w:sz w:val="32"/>
          <w:szCs w:val="32"/>
          <w:shd w:val="clear" w:color="auto" w:fill="FFFFFF"/>
          <w:lang w:eastAsia="zh-CN"/>
        </w:rPr>
      </w:pPr>
      <w:r>
        <w:rPr>
          <w:rFonts w:hint="eastAsia" w:ascii="宋体" w:hAnsi="宋体" w:eastAsia="仿宋_GB2312" w:cs="仿宋_GB2312"/>
          <w:sz w:val="32"/>
          <w:szCs w:val="32"/>
          <w:lang w:val="en-US" w:eastAsia="zh-CN"/>
        </w:rPr>
        <w:t>1.在第一章第一条中新增第二点“国家级、省级旅游度假区，分别给予奖补100万、20万元”，理由：参照市局最新政策，奖补金额在市级的基础上下调了100万、30万。</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Chars="0" w:right="0" w:rightChars="0" w:firstLine="640" w:firstLineChars="200"/>
        <w:textAlignment w:val="auto"/>
        <w:outlineLvl w:val="9"/>
        <w:rPr>
          <w:rFonts w:hint="eastAsia" w:ascii="宋体" w:hAnsi="宋体" w:eastAsia="仿宋_GB2312" w:cs="仿宋_GB2312"/>
          <w:b w:val="0"/>
          <w:bCs w:val="0"/>
          <w:color w:val="auto"/>
          <w:sz w:val="32"/>
          <w:szCs w:val="32"/>
          <w:shd w:val="clear" w:color="auto" w:fill="FFFFFF"/>
          <w:lang w:eastAsia="zh-CN"/>
        </w:rPr>
      </w:pPr>
      <w:r>
        <w:rPr>
          <w:rFonts w:hint="eastAsia" w:ascii="宋体" w:hAnsi="宋体" w:eastAsia="仿宋_GB2312" w:cs="仿宋_GB2312"/>
          <w:sz w:val="32"/>
          <w:szCs w:val="32"/>
          <w:lang w:val="en-US" w:eastAsia="zh-CN"/>
        </w:rPr>
        <w:t>新增第三点“</w:t>
      </w:r>
      <w:r>
        <w:rPr>
          <w:rFonts w:hint="eastAsia" w:ascii="宋体" w:hAnsi="宋体" w:eastAsia="仿宋_GB2312"/>
          <w:sz w:val="32"/>
          <w:szCs w:val="32"/>
          <w:lang w:eastAsia="zh-CN"/>
        </w:rPr>
        <w:t>对新获评的国家级旅游休闲街区给予一次性奖励</w:t>
      </w:r>
      <w:r>
        <w:rPr>
          <w:rFonts w:hint="eastAsia" w:ascii="宋体" w:hAnsi="宋体" w:eastAsia="仿宋_GB2312"/>
          <w:sz w:val="32"/>
          <w:szCs w:val="32"/>
          <w:lang w:val="en-US" w:eastAsia="zh-CN"/>
        </w:rPr>
        <w:t>30万元”，理由：</w:t>
      </w:r>
      <w:r>
        <w:rPr>
          <w:rFonts w:hint="eastAsia" w:ascii="宋体" w:hAnsi="宋体" w:eastAsia="仿宋_GB2312" w:cs="仿宋_GB2312"/>
          <w:b w:val="0"/>
          <w:bCs w:val="0"/>
          <w:color w:val="auto"/>
          <w:sz w:val="32"/>
          <w:szCs w:val="32"/>
          <w:shd w:val="clear" w:color="auto" w:fill="FFFFFF"/>
          <w:lang w:eastAsia="zh-CN"/>
        </w:rPr>
        <w:t>参照市局最新政策，奖补金额在市级的基础上下调了</w:t>
      </w:r>
      <w:r>
        <w:rPr>
          <w:rFonts w:hint="eastAsia" w:ascii="宋体" w:hAnsi="宋体" w:eastAsia="仿宋_GB2312" w:cs="仿宋_GB2312"/>
          <w:b w:val="0"/>
          <w:bCs w:val="0"/>
          <w:color w:val="auto"/>
          <w:sz w:val="32"/>
          <w:szCs w:val="32"/>
          <w:shd w:val="clear" w:color="auto" w:fill="FFFFFF"/>
          <w:lang w:val="en-US" w:eastAsia="zh-CN"/>
        </w:rPr>
        <w:t>10万</w:t>
      </w:r>
      <w:r>
        <w:rPr>
          <w:rFonts w:hint="eastAsia" w:ascii="宋体" w:hAnsi="宋体" w:eastAsia="仿宋_GB2312" w:cs="仿宋_GB2312"/>
          <w:b w:val="0"/>
          <w:bCs w:val="0"/>
          <w:color w:val="auto"/>
          <w:sz w:val="32"/>
          <w:szCs w:val="32"/>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宋体" w:hAnsi="宋体" w:eastAsia="仿宋_GB2312" w:cs="仿宋_GB2312"/>
          <w:b w:val="0"/>
          <w:bCs/>
          <w:color w:val="auto"/>
          <w:sz w:val="32"/>
          <w:szCs w:val="32"/>
          <w:shd w:val="clear" w:color="auto" w:fill="FFFFFF"/>
          <w:lang w:val="en-US" w:eastAsia="zh-CN"/>
        </w:rPr>
      </w:pPr>
      <w:r>
        <w:rPr>
          <w:rFonts w:hint="eastAsia" w:ascii="宋体" w:hAnsi="宋体" w:eastAsia="仿宋_GB2312" w:cs="仿宋_GB2312"/>
          <w:b w:val="0"/>
          <w:bCs/>
          <w:sz w:val="32"/>
          <w:szCs w:val="32"/>
          <w:shd w:val="clear" w:color="auto" w:fill="FFFFFF"/>
          <w:lang w:val="en-US" w:eastAsia="zh-CN"/>
        </w:rPr>
        <w:t>新增第四点</w:t>
      </w:r>
      <w:r>
        <w:rPr>
          <w:rFonts w:hint="eastAsia" w:ascii="宋体" w:hAnsi="宋体" w:eastAsia="楷体_GB2312" w:cs="楷体_GB2312"/>
          <w:b w:val="0"/>
          <w:bCs/>
          <w:sz w:val="32"/>
          <w:szCs w:val="32"/>
          <w:shd w:val="clear" w:color="auto" w:fill="FFFFFF"/>
          <w:lang w:val="en-US" w:eastAsia="zh-CN"/>
        </w:rPr>
        <w:t>“</w:t>
      </w:r>
      <w:r>
        <w:rPr>
          <w:rFonts w:hint="eastAsia" w:ascii="宋体" w:hAnsi="宋体" w:eastAsia="仿宋_GB2312"/>
          <w:sz w:val="32"/>
          <w:szCs w:val="32"/>
          <w:lang w:eastAsia="zh-CN"/>
        </w:rPr>
        <w:t>对新获评的国家级、省级夜间文化</w:t>
      </w:r>
      <w:r>
        <w:rPr>
          <w:rFonts w:hint="eastAsia" w:ascii="宋体" w:hAnsi="宋体" w:eastAsia="仿宋_GB2312"/>
          <w:sz w:val="32"/>
          <w:szCs w:val="32"/>
          <w:lang w:val="en-US" w:eastAsia="zh-CN"/>
        </w:rPr>
        <w:t>和</w:t>
      </w:r>
      <w:r>
        <w:rPr>
          <w:rFonts w:hint="eastAsia" w:ascii="宋体" w:hAnsi="宋体" w:eastAsia="仿宋_GB2312"/>
          <w:sz w:val="32"/>
          <w:szCs w:val="32"/>
          <w:lang w:eastAsia="zh-CN"/>
        </w:rPr>
        <w:t>旅游消费集聚区给予一次性奖励</w:t>
      </w:r>
      <w:r>
        <w:rPr>
          <w:rFonts w:hint="eastAsia" w:ascii="宋体" w:hAnsi="宋体" w:eastAsia="仿宋_GB2312"/>
          <w:sz w:val="32"/>
          <w:szCs w:val="32"/>
          <w:lang w:val="en-US" w:eastAsia="zh-CN"/>
        </w:rPr>
        <w:t>15万元、10</w:t>
      </w:r>
      <w:r>
        <w:rPr>
          <w:rFonts w:hint="eastAsia" w:ascii="宋体" w:hAnsi="宋体" w:eastAsia="仿宋_GB2312"/>
          <w:sz w:val="32"/>
          <w:szCs w:val="32"/>
          <w:lang w:eastAsia="zh-CN"/>
        </w:rPr>
        <w:t>万元”，理由：</w:t>
      </w:r>
      <w:r>
        <w:rPr>
          <w:rFonts w:hint="eastAsia" w:ascii="宋体" w:hAnsi="宋体" w:eastAsia="仿宋_GB2312" w:cs="仿宋_GB2312"/>
          <w:b w:val="0"/>
          <w:bCs/>
          <w:color w:val="auto"/>
          <w:sz w:val="32"/>
          <w:szCs w:val="32"/>
          <w:shd w:val="clear" w:color="auto" w:fill="FFFFFF"/>
          <w:lang w:eastAsia="zh-CN"/>
        </w:rPr>
        <w:t>参照市局最新政策，奖补金额在市级的基础上分别下调了</w:t>
      </w:r>
      <w:r>
        <w:rPr>
          <w:rFonts w:hint="eastAsia" w:ascii="宋体" w:hAnsi="宋体" w:eastAsia="仿宋_GB2312" w:cs="仿宋_GB2312"/>
          <w:b w:val="0"/>
          <w:bCs/>
          <w:color w:val="auto"/>
          <w:sz w:val="32"/>
          <w:szCs w:val="32"/>
          <w:shd w:val="clear" w:color="auto" w:fill="FFFFFF"/>
          <w:lang w:val="en-US" w:eastAsia="zh-CN"/>
        </w:rPr>
        <w:t>25万、20万</w:t>
      </w:r>
      <w:r>
        <w:rPr>
          <w:rFonts w:hint="eastAsia" w:ascii="宋体" w:hAnsi="宋体" w:eastAsia="仿宋_GB2312" w:cs="仿宋_GB2312"/>
          <w:b w:val="0"/>
          <w:bCs/>
          <w:color w:val="auto"/>
          <w:sz w:val="32"/>
          <w:szCs w:val="32"/>
          <w:shd w:val="clear" w:color="auto" w:fill="FFFFFF"/>
          <w:lang w:eastAsia="zh-CN"/>
        </w:rPr>
        <w:t>。</w:t>
      </w:r>
      <w:r>
        <w:rPr>
          <w:rFonts w:hint="eastAsia" w:ascii="宋体" w:hAnsi="宋体" w:eastAsia="仿宋_GB2312" w:cs="仿宋_GB2312"/>
          <w:b w:val="0"/>
          <w:bCs/>
          <w:color w:val="auto"/>
          <w:sz w:val="32"/>
          <w:szCs w:val="32"/>
          <w:shd w:val="clear" w:color="auto" w:fill="FFFFFF"/>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outlineLvl w:val="9"/>
        <w:rPr>
          <w:rFonts w:hint="eastAsia" w:ascii="宋体" w:hAnsi="宋体" w:eastAsia="仿宋_GB2312"/>
          <w:sz w:val="32"/>
          <w:lang w:val="en-US" w:eastAsia="zh-CN"/>
        </w:rPr>
      </w:pPr>
      <w:r>
        <w:rPr>
          <w:rFonts w:hint="eastAsia" w:ascii="宋体" w:hAnsi="宋体" w:eastAsia="仿宋_GB2312" w:cs="仿宋_GB2312"/>
          <w:b w:val="0"/>
          <w:bCs/>
          <w:color w:val="auto"/>
          <w:sz w:val="32"/>
          <w:szCs w:val="32"/>
          <w:shd w:val="clear" w:color="auto" w:fill="FFFFFF"/>
          <w:lang w:val="en-US" w:eastAsia="zh-CN"/>
        </w:rPr>
        <w:t>2.在第二章中新增第十一条“新媒体奖补”、第十二条“红培奖补”。理由：在征求企业意见建议阶段，这两项为各企业反应最集中最强烈的奖补需求，故予以吸收采纳，参照市局政策，结合章贡实际，其中奖励金额均进行了适当下调。</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outlineLvl w:val="9"/>
        <w:rPr>
          <w:rFonts w:hint="eastAsia" w:ascii="宋体" w:hAnsi="宋体" w:eastAsia="仿宋_GB2312" w:cs="仿宋_GB2312"/>
          <w:b w:val="0"/>
          <w:bCs/>
          <w:color w:val="auto"/>
          <w:sz w:val="32"/>
          <w:szCs w:val="32"/>
          <w:shd w:val="clear" w:color="auto" w:fill="FFFFFF"/>
          <w:lang w:val="en-US" w:eastAsia="zh-CN"/>
        </w:rPr>
      </w:pPr>
      <w:r>
        <w:rPr>
          <w:rFonts w:hint="eastAsia" w:ascii="宋体" w:hAnsi="宋体" w:eastAsia="仿宋_GB2312" w:cs="仿宋_GB2312"/>
          <w:b w:val="0"/>
          <w:bCs/>
          <w:color w:val="auto"/>
          <w:sz w:val="32"/>
          <w:szCs w:val="32"/>
          <w:shd w:val="clear" w:color="auto" w:fill="FFFFFF"/>
          <w:lang w:val="en-US" w:eastAsia="zh-CN"/>
        </w:rPr>
        <w:t>3.在第三章新增第十三条，即鼓励市外五星级旅行社来赣州设立分社的奖补，理由：参照市局最新政策，奖补金额在市局的基础上下调了10万。</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outlineLvl w:val="9"/>
        <w:rPr>
          <w:rFonts w:hint="eastAsia" w:ascii="宋体" w:hAnsi="宋体" w:eastAsia="仿宋_GB2312" w:cs="仿宋_GB2312"/>
          <w:b w:val="0"/>
          <w:bCs/>
          <w:color w:val="000000" w:themeColor="text1"/>
          <w:sz w:val="32"/>
          <w:szCs w:val="32"/>
          <w:shd w:val="clear" w:color="auto" w:fill="FFFFFF"/>
          <w:lang w:val="en-US" w:eastAsia="zh-CN"/>
          <w14:textFill>
            <w14:solidFill>
              <w14:schemeClr w14:val="tx1"/>
            </w14:solidFill>
          </w14:textFill>
        </w:rPr>
      </w:pPr>
      <w:r>
        <w:rPr>
          <w:rFonts w:hint="eastAsia" w:ascii="宋体" w:hAnsi="宋体" w:eastAsia="仿宋_GB2312" w:cs="仿宋_GB2312"/>
          <w:b w:val="0"/>
          <w:bCs/>
          <w:color w:val="auto"/>
          <w:sz w:val="32"/>
          <w:szCs w:val="32"/>
          <w:shd w:val="clear" w:color="auto" w:fill="FFFFFF"/>
          <w:lang w:val="en-US" w:eastAsia="zh-CN"/>
        </w:rPr>
        <w:t>4.在第三章新增第十四条，即对</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民宿集聚连片发展、精品民宿发展和星级民宿集聚区的奖补，理由：参照市局奖补政策，结合章贡实际，对星级民宿集聚区奖补金额在市级的基础上下调60万、36万、24万。</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outlineLvl w:val="9"/>
        <w:rPr>
          <w:rFonts w:hint="eastAsia" w:ascii="宋体" w:hAnsi="宋体" w:eastAsia="仿宋_GB2312" w:cs="仿宋_GB2312"/>
          <w:b w:val="0"/>
          <w:bCs/>
          <w:color w:val="auto"/>
          <w:sz w:val="32"/>
          <w:szCs w:val="32"/>
          <w:shd w:val="clear" w:color="auto" w:fill="FFFFFF"/>
          <w:lang w:val="en-US" w:eastAsia="zh-CN"/>
        </w:rPr>
      </w:pPr>
      <w:r>
        <w:rPr>
          <w:rFonts w:hint="eastAsia" w:ascii="宋体" w:hAnsi="宋体" w:eastAsia="仿宋_GB2312" w:cs="仿宋_GB2312"/>
          <w:b w:val="0"/>
          <w:bCs/>
          <w:color w:val="auto"/>
          <w:sz w:val="32"/>
          <w:szCs w:val="32"/>
          <w:shd w:val="clear" w:color="auto" w:fill="FFFFFF"/>
          <w:lang w:val="en-US" w:eastAsia="zh-CN"/>
        </w:rPr>
        <w:t>5.在第三章新增第十六条，即对社会资本投资五星级酒店的奖补，同时在市级政策的基础上增加需在章贡区入规纳税的限定条件，理由：中心城区目前暂无一家五星级酒店，进一步鼓励高端星级酒店项目的入驻落地。</w:t>
      </w:r>
    </w:p>
    <w:p>
      <w:pPr>
        <w:pStyle w:val="10"/>
        <w:keepNext w:val="0"/>
        <w:keepLines w:val="0"/>
        <w:pageBreakBefore w:val="0"/>
        <w:widowControl w:val="0"/>
        <w:kinsoku/>
        <w:wordWrap/>
        <w:overflowPunct/>
        <w:topLinePunct w:val="0"/>
        <w:autoSpaceDE/>
        <w:autoSpaceDN/>
        <w:bidi w:val="0"/>
        <w:adjustRightInd/>
        <w:snapToGrid/>
        <w:spacing w:after="0" w:line="560" w:lineRule="exact"/>
        <w:rPr>
          <w:rFonts w:hint="eastAsia" w:ascii="宋体" w:hAnsi="宋体" w:eastAsia="仿宋_GB2312" w:cs="仿宋_GB2312"/>
          <w:b w:val="0"/>
          <w:bCs/>
          <w:color w:val="auto"/>
          <w:sz w:val="32"/>
          <w:szCs w:val="32"/>
          <w:shd w:val="clear" w:color="auto" w:fill="FFFFFF"/>
          <w:lang w:val="en-US" w:eastAsia="zh-CN"/>
        </w:rPr>
      </w:pPr>
      <w:r>
        <w:rPr>
          <w:rFonts w:hint="eastAsia" w:ascii="宋体" w:hAnsi="宋体" w:eastAsia="仿宋_GB2312" w:cs="仿宋_GB2312"/>
          <w:b w:val="0"/>
          <w:bCs/>
          <w:color w:val="auto"/>
          <w:sz w:val="32"/>
          <w:szCs w:val="32"/>
          <w:shd w:val="clear" w:color="auto" w:fill="FFFFFF"/>
          <w:lang w:val="en-US" w:eastAsia="zh-CN"/>
        </w:rPr>
        <w:t xml:space="preserve">  6.在第三章新增第十七条，即建立完善诚信体系，建立“诚信红黑名单”制度，理由：参照国务院办公厅《关于进一步完善失信约束制度构建诚信建设长效机制的指导意见》（国办发</w:t>
      </w:r>
      <w:r>
        <w:rPr>
          <w:rFonts w:hint="eastAsia" w:ascii="宋体" w:hAnsi="宋体" w:eastAsia="仿宋_GB2312" w:cs="仿宋_GB2312"/>
          <w:color w:val="auto"/>
          <w:sz w:val="32"/>
          <w:szCs w:val="32"/>
          <w:u w:val="none"/>
          <w:lang w:val="en-US" w:eastAsia="zh-CN"/>
        </w:rPr>
        <w:t>〔2020〕49号）和</w:t>
      </w:r>
      <w:r>
        <w:rPr>
          <w:rFonts w:hint="eastAsia" w:ascii="宋体" w:hAnsi="宋体" w:eastAsia="仿宋_GB2312" w:cs="仿宋_GB2312"/>
          <w:b w:val="0"/>
          <w:bCs/>
          <w:color w:val="auto"/>
          <w:sz w:val="32"/>
          <w:szCs w:val="32"/>
          <w:shd w:val="clear" w:color="auto" w:fill="FFFFFF"/>
          <w:lang w:val="en-US" w:eastAsia="zh-CN"/>
        </w:rPr>
        <w:t>市局最新政策。</w:t>
      </w:r>
    </w:p>
    <w:p>
      <w:pPr>
        <w:pStyle w:val="10"/>
        <w:keepNext w:val="0"/>
        <w:keepLines w:val="0"/>
        <w:pageBreakBefore w:val="0"/>
        <w:widowControl w:val="0"/>
        <w:kinsoku/>
        <w:wordWrap/>
        <w:overflowPunct/>
        <w:topLinePunct w:val="0"/>
        <w:autoSpaceDE/>
        <w:autoSpaceDN/>
        <w:bidi w:val="0"/>
        <w:adjustRightInd/>
        <w:snapToGrid/>
        <w:spacing w:after="0" w:line="560" w:lineRule="exact"/>
        <w:ind w:firstLine="640" w:firstLineChars="200"/>
        <w:rPr>
          <w:rFonts w:hint="default" w:ascii="宋体" w:hAnsi="宋体" w:eastAsia="仿宋_GB2312" w:cs="仿宋_GB2312"/>
          <w:b w:val="0"/>
          <w:bCs/>
          <w:color w:val="auto"/>
          <w:sz w:val="32"/>
          <w:szCs w:val="32"/>
          <w:shd w:val="clear" w:color="auto" w:fill="FFFFFF"/>
          <w:lang w:val="en-US" w:eastAsia="zh-CN"/>
        </w:rPr>
      </w:pPr>
      <w:r>
        <w:rPr>
          <w:rFonts w:hint="eastAsia" w:ascii="宋体" w:hAnsi="宋体" w:eastAsia="仿宋_GB2312" w:cs="仿宋_GB2312"/>
          <w:b w:val="0"/>
          <w:bCs/>
          <w:color w:val="auto"/>
          <w:sz w:val="32"/>
          <w:szCs w:val="32"/>
          <w:shd w:val="clear" w:color="auto" w:fill="FFFFFF"/>
          <w:lang w:val="en-US" w:eastAsia="zh-CN"/>
        </w:rPr>
        <w:t>7.在第三章新增第十八条，即关于文旅人才的优惠政策和奖励，理由：参照市局最新政策。</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Chars="200" w:right="0" w:rightChars="0"/>
        <w:textAlignment w:val="auto"/>
        <w:outlineLvl w:val="9"/>
        <w:rPr>
          <w:rFonts w:hint="default" w:ascii="宋体" w:hAnsi="宋体" w:eastAsia="仿宋_GB2312" w:cs="仿宋_GB2312"/>
          <w:b w:val="0"/>
          <w:bCs w:val="0"/>
          <w:sz w:val="32"/>
          <w:szCs w:val="32"/>
          <w:lang w:val="en-US" w:eastAsia="zh-CN"/>
        </w:rPr>
      </w:pPr>
      <w:r>
        <w:rPr>
          <w:rFonts w:hint="eastAsia" w:ascii="宋体" w:hAnsi="宋体" w:eastAsia="楷体_GB2312" w:cs="楷体_GB2312"/>
          <w:b/>
          <w:bCs/>
          <w:sz w:val="32"/>
          <w:szCs w:val="32"/>
          <w:lang w:eastAsia="zh-CN"/>
        </w:rPr>
        <w:t>（二）修改部分（</w:t>
      </w:r>
      <w:r>
        <w:rPr>
          <w:rFonts w:hint="eastAsia" w:ascii="宋体" w:hAnsi="宋体" w:eastAsia="楷体_GB2312" w:cs="楷体_GB2312"/>
          <w:b/>
          <w:bCs/>
          <w:sz w:val="32"/>
          <w:szCs w:val="32"/>
          <w:lang w:val="en-US" w:eastAsia="zh-CN"/>
        </w:rPr>
        <w:t>3条）</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outlineLvl w:val="9"/>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奖补办法</w:t>
      </w:r>
      <w:r>
        <w:rPr>
          <w:rFonts w:hint="eastAsia" w:ascii="宋体" w:hAnsi="宋体" w:eastAsia="仿宋_GB2312" w:cs="仿宋_GB2312"/>
          <w:sz w:val="32"/>
          <w:szCs w:val="32"/>
          <w:lang w:val="en-US" w:eastAsia="zh-CN"/>
        </w:rPr>
        <w:t>根据企业需要、市局最新政策和部门单位意见</w:t>
      </w:r>
      <w:r>
        <w:rPr>
          <w:rFonts w:hint="eastAsia" w:ascii="宋体" w:hAnsi="宋体" w:eastAsia="仿宋_GB2312" w:cs="仿宋_GB2312"/>
          <w:b w:val="0"/>
          <w:bCs w:val="0"/>
          <w:sz w:val="32"/>
          <w:szCs w:val="32"/>
          <w:lang w:val="en-US" w:eastAsia="zh-CN"/>
        </w:rPr>
        <w:t>修改3条，涉及民宿、</w:t>
      </w:r>
      <w:r>
        <w:rPr>
          <w:rFonts w:hint="eastAsia" w:ascii="宋体" w:hAnsi="宋体" w:eastAsia="仿宋_GB2312" w:cs="仿宋_GB2312"/>
          <w:sz w:val="32"/>
          <w:szCs w:val="32"/>
          <w:lang w:val="en-US" w:eastAsia="zh-CN"/>
        </w:rPr>
        <w:t>政策资金来源及兑现程序、企业注册地和纳税地等方面。</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outlineLvl w:val="9"/>
        <w:rPr>
          <w:rFonts w:hint="eastAsia" w:ascii="宋体" w:hAnsi="宋体" w:eastAsia="仿宋_GB2312" w:cs="仿宋_GB2312"/>
          <w:b w:val="0"/>
          <w:bCs w:val="0"/>
          <w:sz w:val="32"/>
          <w:szCs w:val="32"/>
          <w:lang w:eastAsia="zh-CN"/>
        </w:rPr>
      </w:pPr>
      <w:r>
        <w:rPr>
          <w:rFonts w:hint="eastAsia" w:ascii="宋体" w:hAnsi="宋体" w:eastAsia="楷体_GB2312" w:cs="楷体_GB2312"/>
          <w:b w:val="0"/>
          <w:bCs w:val="0"/>
          <w:sz w:val="32"/>
          <w:szCs w:val="32"/>
          <w:lang w:val="en-US" w:eastAsia="zh-CN"/>
        </w:rPr>
        <w:t>1.</w:t>
      </w:r>
      <w:r>
        <w:rPr>
          <w:rFonts w:hint="eastAsia" w:ascii="宋体" w:hAnsi="宋体" w:eastAsia="仿宋_GB2312" w:cs="仿宋_GB2312"/>
          <w:b w:val="0"/>
          <w:bCs w:val="0"/>
          <w:sz w:val="32"/>
          <w:szCs w:val="32"/>
          <w:lang w:val="en-US" w:eastAsia="zh-CN"/>
        </w:rPr>
        <w:t>对第一章第二条第二小点中由“三星、四星、五星”民宿修改为“甲级、乙级、丙级”民宿。同时增加对民宿装修补贴，适当上调等级民宿奖补金额。理由：按照最新评定标准，评定名称进行修改，同时在企业意见建议征求阶段，均反应民宿奖补整体较少，参照市级和兄弟县区民宿奖补政策，如大余县甲、乙、丙级民宿分别奖补20万、15万、5万元，结合章贡实际，在原政策的基础上分别上调了16万、12万、3万，进一步鼓励民宿业态的发展。</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Chars="0" w:right="0" w:rightChars="0" w:firstLine="640" w:firstLineChars="200"/>
        <w:textAlignment w:val="auto"/>
        <w:outlineLvl w:val="9"/>
        <w:rPr>
          <w:rFonts w:ascii="宋体" w:hAnsi="宋体" w:eastAsia="黑体" w:cs="黑体"/>
          <w:sz w:val="32"/>
          <w:szCs w:val="32"/>
        </w:rPr>
      </w:pPr>
      <w:r>
        <w:rPr>
          <w:rFonts w:hint="eastAsia" w:ascii="宋体" w:hAnsi="宋体" w:eastAsia="仿宋_GB2312" w:cs="仿宋_GB2312"/>
          <w:sz w:val="32"/>
          <w:szCs w:val="32"/>
          <w:lang w:val="en-US" w:eastAsia="zh-CN"/>
        </w:rPr>
        <w:t>2.对第四章政策资金来源及兑现程序第十九条进行了修改。即按照最新惠企政策“线上一网线下一窗”改革要求，修改了最新的申报流程，统一分为“免申即享”“承诺兑现”等类型，精简了程序，缩短了办理时间。</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outlineLvl w:val="9"/>
        <w:rPr>
          <w:rFonts w:hint="eastAsia" w:ascii="宋体" w:hAnsi="宋体" w:eastAsia="仿宋_GB2312" w:cs="仿宋_GB2312"/>
          <w:sz w:val="32"/>
          <w:szCs w:val="32"/>
          <w:lang w:eastAsia="zh-CN"/>
        </w:rPr>
      </w:pPr>
      <w:r>
        <w:rPr>
          <w:rFonts w:hint="eastAsia" w:ascii="宋体" w:hAnsi="宋体" w:eastAsia="仿宋_GB2312" w:cs="仿宋_GB2312"/>
          <w:b w:val="0"/>
          <w:bCs w:val="0"/>
          <w:sz w:val="32"/>
          <w:szCs w:val="32"/>
          <w:lang w:val="en-US" w:eastAsia="zh-CN"/>
        </w:rPr>
        <w:t>3.</w:t>
      </w:r>
      <w:r>
        <w:rPr>
          <w:rFonts w:hint="eastAsia" w:ascii="宋体" w:hAnsi="宋体" w:eastAsia="仿宋_GB2312" w:cs="仿宋_GB2312"/>
          <w:b w:val="0"/>
          <w:bCs w:val="0"/>
          <w:sz w:val="32"/>
          <w:szCs w:val="32"/>
          <w:lang w:eastAsia="zh-CN"/>
        </w:rPr>
        <w:t>对第五章附则</w:t>
      </w:r>
      <w:r>
        <w:rPr>
          <w:rFonts w:hint="eastAsia" w:ascii="宋体" w:hAnsi="宋体" w:eastAsia="仿宋_GB2312" w:cs="仿宋_GB2312"/>
          <w:b w:val="0"/>
          <w:bCs w:val="0"/>
          <w:sz w:val="32"/>
          <w:szCs w:val="32"/>
        </w:rPr>
        <w:t>第</w:t>
      </w:r>
      <w:r>
        <w:rPr>
          <w:rFonts w:hint="eastAsia" w:ascii="宋体" w:hAnsi="宋体" w:eastAsia="仿宋_GB2312" w:cs="仿宋_GB2312"/>
          <w:b w:val="0"/>
          <w:bCs w:val="0"/>
          <w:sz w:val="32"/>
          <w:szCs w:val="32"/>
          <w:lang w:eastAsia="zh-CN"/>
        </w:rPr>
        <w:t>二十二</w:t>
      </w:r>
      <w:r>
        <w:rPr>
          <w:rFonts w:hint="eastAsia" w:ascii="宋体" w:hAnsi="宋体" w:eastAsia="仿宋_GB2312" w:cs="仿宋_GB2312"/>
          <w:b w:val="0"/>
          <w:bCs w:val="0"/>
          <w:sz w:val="32"/>
          <w:szCs w:val="32"/>
        </w:rPr>
        <w:t>条</w:t>
      </w:r>
      <w:r>
        <w:rPr>
          <w:rFonts w:hint="eastAsia" w:ascii="宋体" w:hAnsi="宋体" w:eastAsia="仿宋_GB2312" w:cs="仿宋_GB2312"/>
          <w:b w:val="0"/>
          <w:bCs w:val="0"/>
          <w:sz w:val="32"/>
          <w:szCs w:val="32"/>
          <w:lang w:eastAsia="zh-CN"/>
        </w:rPr>
        <w:t>“</w:t>
      </w:r>
      <w:r>
        <w:rPr>
          <w:rFonts w:hint="eastAsia" w:ascii="宋体" w:hAnsi="宋体" w:eastAsia="仿宋_GB2312" w:cs="仿宋_GB2312"/>
          <w:sz w:val="32"/>
          <w:szCs w:val="32"/>
        </w:rPr>
        <w:t>本办法所涉及企业均指在章贡区注册和纳税的企业（其中，游客入住的酒店必须是章贡区规上企业）</w:t>
      </w:r>
      <w:r>
        <w:rPr>
          <w:rFonts w:hint="eastAsia" w:ascii="宋体" w:hAnsi="宋体" w:eastAsia="仿宋_GB2312" w:cs="仿宋_GB2312"/>
          <w:sz w:val="32"/>
          <w:szCs w:val="32"/>
          <w:lang w:eastAsia="zh-CN"/>
        </w:rPr>
        <w:t>”修改为</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本办法所涉及企业均指在章贡区</w:t>
      </w:r>
      <w:r>
        <w:rPr>
          <w:rFonts w:hint="eastAsia" w:ascii="宋体" w:hAnsi="宋体" w:eastAsia="仿宋_GB2312" w:cs="仿宋_GB2312"/>
          <w:color w:val="auto"/>
          <w:sz w:val="32"/>
          <w:szCs w:val="32"/>
          <w:lang w:eastAsia="zh-CN"/>
        </w:rPr>
        <w:t>或赣州市本级</w:t>
      </w:r>
      <w:r>
        <w:rPr>
          <w:rFonts w:hint="eastAsia" w:ascii="宋体" w:hAnsi="宋体" w:eastAsia="仿宋_GB2312" w:cs="仿宋_GB2312"/>
          <w:color w:val="auto"/>
          <w:sz w:val="32"/>
          <w:szCs w:val="32"/>
        </w:rPr>
        <w:t>注册</w:t>
      </w:r>
      <w:r>
        <w:rPr>
          <w:rFonts w:hint="eastAsia" w:ascii="宋体" w:hAnsi="宋体" w:eastAsia="仿宋_GB2312" w:cs="仿宋_GB2312"/>
          <w:color w:val="auto"/>
          <w:sz w:val="32"/>
          <w:szCs w:val="32"/>
          <w:lang w:eastAsia="zh-CN"/>
        </w:rPr>
        <w:t>，且</w:t>
      </w:r>
      <w:r>
        <w:rPr>
          <w:rFonts w:hint="eastAsia" w:ascii="宋体" w:hAnsi="宋体" w:eastAsia="仿宋_GB2312" w:cs="仿宋_GB2312"/>
          <w:color w:val="auto"/>
          <w:sz w:val="32"/>
          <w:szCs w:val="32"/>
        </w:rPr>
        <w:t>纳税</w:t>
      </w:r>
      <w:r>
        <w:rPr>
          <w:rFonts w:hint="eastAsia" w:ascii="宋体" w:hAnsi="宋体" w:eastAsia="仿宋_GB2312" w:cs="仿宋_GB2312"/>
          <w:color w:val="auto"/>
          <w:sz w:val="32"/>
          <w:szCs w:val="32"/>
          <w:lang w:eastAsia="zh-CN"/>
        </w:rPr>
        <w:t>地在章贡区</w:t>
      </w:r>
      <w:r>
        <w:rPr>
          <w:rFonts w:hint="eastAsia" w:ascii="宋体" w:hAnsi="宋体" w:eastAsia="仿宋_GB2312" w:cs="仿宋_GB2312"/>
          <w:color w:val="auto"/>
          <w:sz w:val="32"/>
          <w:szCs w:val="32"/>
        </w:rPr>
        <w:t>（其中，游客入住的酒店必须是章贡区规上企业）</w:t>
      </w:r>
      <w:r>
        <w:rPr>
          <w:rFonts w:hint="eastAsia" w:ascii="宋体" w:hAnsi="宋体" w:eastAsia="仿宋_GB2312" w:cs="仿宋_GB2312"/>
          <w:sz w:val="32"/>
          <w:szCs w:val="32"/>
          <w:lang w:eastAsia="zh-CN"/>
        </w:rPr>
        <w:t>。理由：受市区体制限制，部分文旅企业注册地在市级，但在在全市高质量发展考核中，只要在章贡行政区域范围内的企业均可统计纳入考核体系中，有加分项，（例如江南宋城历史文化旅游区所在公司注册地在市级，但是其成功创评</w:t>
      </w:r>
      <w:r>
        <w:rPr>
          <w:rFonts w:hint="eastAsia" w:ascii="宋体" w:hAnsi="宋体" w:eastAsia="仿宋_GB2312" w:cs="仿宋_GB2312"/>
          <w:sz w:val="32"/>
          <w:szCs w:val="32"/>
          <w:lang w:val="en-US" w:eastAsia="zh-CN"/>
        </w:rPr>
        <w:t>4A景区可在全市文化旅游产业高质量发展考评中加2分，对我区高质量发展考评有一定的贡献</w:t>
      </w:r>
      <w:r>
        <w:rPr>
          <w:rFonts w:hint="eastAsia" w:ascii="宋体" w:hAnsi="宋体" w:eastAsia="仿宋_GB2312" w:cs="仿宋_GB2312"/>
          <w:sz w:val="32"/>
          <w:szCs w:val="32"/>
          <w:lang w:eastAsia="zh-CN"/>
        </w:rPr>
        <w:t>），同时在原政策试行阶段对限定注册地也是企业反应较强烈的问题，故此次进行修改。</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321" w:firstLineChars="100"/>
        <w:textAlignment w:val="auto"/>
        <w:outlineLvl w:val="9"/>
        <w:rPr>
          <w:rFonts w:hint="default" w:ascii="宋体" w:hAnsi="宋体" w:eastAsia="楷体_GB2312" w:cs="楷体_GB2312"/>
          <w:b/>
          <w:bCs/>
          <w:sz w:val="32"/>
          <w:szCs w:val="32"/>
          <w:lang w:val="en-US" w:eastAsia="zh-CN"/>
        </w:rPr>
      </w:pPr>
      <w:r>
        <w:rPr>
          <w:rFonts w:hint="eastAsia" w:ascii="宋体" w:hAnsi="宋体" w:eastAsia="楷体_GB2312" w:cs="楷体_GB2312"/>
          <w:b/>
          <w:bCs/>
          <w:sz w:val="32"/>
          <w:szCs w:val="32"/>
          <w:lang w:eastAsia="zh-CN"/>
        </w:rPr>
        <w:t>（三）删除部分（</w:t>
      </w:r>
      <w:r>
        <w:rPr>
          <w:rFonts w:hint="eastAsia" w:ascii="宋体" w:hAnsi="宋体" w:eastAsia="楷体_GB2312" w:cs="楷体_GB2312"/>
          <w:b/>
          <w:bCs/>
          <w:sz w:val="32"/>
          <w:szCs w:val="32"/>
          <w:lang w:val="en-US" w:eastAsia="zh-CN"/>
        </w:rPr>
        <w:t>1条）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i w:val="0"/>
          <w:caps w:val="0"/>
          <w:color w:val="333333"/>
          <w:spacing w:val="0"/>
          <w:sz w:val="32"/>
          <w:szCs w:val="32"/>
          <w:lang w:eastAsia="zh-CN"/>
        </w:rPr>
      </w:pPr>
      <w:r>
        <w:rPr>
          <w:rFonts w:hint="eastAsia" w:ascii="宋体" w:hAnsi="宋体" w:eastAsia="仿宋_GB2312" w:cs="仿宋_GB2312"/>
          <w:b w:val="0"/>
          <w:bCs w:val="0"/>
          <w:sz w:val="32"/>
          <w:szCs w:val="32"/>
          <w:lang w:val="en-US" w:eastAsia="zh-CN"/>
        </w:rPr>
        <w:t>奖补办法对近年来未实现兑换的政策进行删除，共删除1条，涉及</w:t>
      </w:r>
      <w:r>
        <w:rPr>
          <w:rFonts w:hint="eastAsia" w:ascii="宋体" w:hAnsi="宋体" w:eastAsia="仿宋_GB2312" w:cs="仿宋_GB2312"/>
          <w:i w:val="0"/>
          <w:caps w:val="0"/>
          <w:color w:val="333333"/>
          <w:spacing w:val="0"/>
          <w:sz w:val="32"/>
          <w:szCs w:val="32"/>
          <w:shd w:val="clear" w:fill="FFFFFF"/>
        </w:rPr>
        <w:t>发展研修、养生、汽车、户外等文化主题旅游饭店</w:t>
      </w:r>
      <w:r>
        <w:rPr>
          <w:rFonts w:hint="eastAsia" w:ascii="宋体" w:hAnsi="宋体" w:eastAsia="仿宋_GB2312" w:cs="仿宋_GB2312"/>
          <w:i w:val="0"/>
          <w:caps w:val="0"/>
          <w:color w:val="333333"/>
          <w:spacing w:val="0"/>
          <w:sz w:val="32"/>
          <w:szCs w:val="32"/>
          <w:shd w:val="clear" w:fill="FFFFFF"/>
          <w:lang w:eastAsia="zh-CN"/>
        </w:rPr>
        <w:t>的奖补。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textAlignment w:val="auto"/>
        <w:outlineLvl w:val="9"/>
        <w:rPr>
          <w:rFonts w:hint="default"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 xml:space="preserve">    原政策内容：</w:t>
      </w:r>
      <w:r>
        <w:rPr>
          <w:rFonts w:hint="eastAsia" w:ascii="宋体" w:hAnsi="宋体" w:eastAsia="仿宋_GB2312" w:cs="仿宋_GB2312"/>
          <w:i w:val="0"/>
          <w:caps w:val="0"/>
          <w:color w:val="333333"/>
          <w:spacing w:val="0"/>
          <w:sz w:val="32"/>
          <w:szCs w:val="32"/>
          <w:shd w:val="clear" w:fill="FFFFFF"/>
        </w:rPr>
        <w:t>对发展研修、养生、汽车、户外等文化主题旅游饭店,符合旅游规划、设计方案经区文化旅游中心建设领导小组审核通过并建成营业的旅游饭店,一次性奖补10万元。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宋体" w:hAnsi="宋体" w:eastAsia="黑体" w:cs="黑体"/>
          <w:sz w:val="32"/>
          <w:szCs w:val="32"/>
        </w:rPr>
      </w:pPr>
      <w:r>
        <w:rPr>
          <w:rFonts w:hint="eastAsia" w:ascii="宋体" w:hAnsi="宋体" w:eastAsia="黑体" w:cs="黑体"/>
          <w:sz w:val="32"/>
          <w:szCs w:val="32"/>
          <w:lang w:val="en-US" w:eastAsia="zh-CN"/>
        </w:rPr>
        <w:t>三</w:t>
      </w:r>
      <w:r>
        <w:rPr>
          <w:rFonts w:hint="eastAsia" w:ascii="宋体" w:hAnsi="宋体" w:eastAsia="黑体" w:cs="黑体"/>
          <w:sz w:val="32"/>
          <w:szCs w:val="32"/>
        </w:rPr>
        <w:t>、事项的征求意见情况、形成的统一意见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cs="Arial"/>
          <w:sz w:val="32"/>
          <w:szCs w:val="32"/>
          <w:lang w:val="en-US" w:eastAsia="zh-CN"/>
        </w:rPr>
      </w:pPr>
      <w:r>
        <w:rPr>
          <w:rFonts w:hint="eastAsia" w:ascii="宋体" w:hAnsi="宋体" w:eastAsia="仿宋_GB2312" w:cs="仿宋_GB2312"/>
          <w:sz w:val="32"/>
          <w:szCs w:val="32"/>
          <w:lang w:val="en-US" w:eastAsia="zh-CN"/>
        </w:rPr>
        <w:t>1.2022年6月在章贡区人民政府网进行为期1个月的</w:t>
      </w:r>
      <w:r>
        <w:rPr>
          <w:rFonts w:hint="eastAsia" w:ascii="宋体" w:hAnsi="宋体" w:eastAsia="仿宋_GB2312" w:cs="Arial"/>
          <w:sz w:val="32"/>
          <w:szCs w:val="32"/>
          <w:lang w:eastAsia="zh-CN"/>
        </w:rPr>
        <w:t>社会公开征求意见，收到意见建议</w:t>
      </w:r>
      <w:r>
        <w:rPr>
          <w:rFonts w:hint="eastAsia" w:ascii="宋体" w:hAnsi="宋体" w:eastAsia="仿宋_GB2312" w:cs="Arial"/>
          <w:sz w:val="32"/>
          <w:szCs w:val="32"/>
          <w:lang w:val="en-US" w:eastAsia="zh-CN"/>
        </w:rPr>
        <w:t>0条。</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rPr>
          <w:rFonts w:hint="eastAsia" w:ascii="宋体" w:hAnsi="宋体" w:eastAsia="仿宋_GB2312" w:cs="Arial"/>
          <w:sz w:val="32"/>
          <w:szCs w:val="32"/>
          <w:lang w:val="en-US" w:eastAsia="zh-CN"/>
        </w:rPr>
      </w:pPr>
      <w:r>
        <w:rPr>
          <w:rFonts w:hint="eastAsia" w:ascii="宋体" w:hAnsi="宋体" w:eastAsia="仿宋_GB2312" w:cs="Arial"/>
          <w:sz w:val="32"/>
          <w:szCs w:val="32"/>
          <w:lang w:val="en-US" w:eastAsia="zh-CN"/>
        </w:rPr>
        <w:t>2.2022年6月书面征求区财政局、区商务局、区委宣传部、区税务局、区农业农村局等13个部门单位意见建议，收到意见建议6条，采纳2条。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rPr>
          <w:rFonts w:hint="eastAsia" w:ascii="宋体" w:hAnsi="宋体" w:eastAsia="仿宋_GB2312" w:cs="仿宋_GB2312"/>
          <w:b w:val="0"/>
          <w:bCs w:val="0"/>
          <w:sz w:val="32"/>
          <w:szCs w:val="32"/>
          <w:lang w:val="en-US" w:eastAsia="zh-CN"/>
        </w:rPr>
      </w:pPr>
      <w:r>
        <w:rPr>
          <w:rFonts w:hint="eastAsia" w:ascii="宋体" w:hAnsi="宋体" w:eastAsia="仿宋_GB2312" w:cs="Arial"/>
          <w:sz w:val="32"/>
          <w:szCs w:val="32"/>
          <w:lang w:val="en-US" w:eastAsia="zh-CN"/>
        </w:rPr>
        <w:t>3.2022年6月组织召开政策出台企业意见建议征求会，</w:t>
      </w:r>
      <w:r>
        <w:rPr>
          <w:rFonts w:hint="eastAsia" w:ascii="宋体" w:hAnsi="宋体" w:eastAsia="仿宋_GB2312" w:cs="仿宋_GB2312"/>
          <w:sz w:val="32"/>
          <w:szCs w:val="32"/>
          <w:lang w:val="en-US" w:eastAsia="zh-CN"/>
        </w:rPr>
        <w:t>共收到涉旅企业意见建议54条，综合企业反应最集中最强烈的意见建议，对文稿进行如下修改：1.对奖补企业不设置是否在章贡区注册的限制条件。2.整体新增2条奖补政策，即“第十一条新媒体奖补”、“第十二条红培奖补”。3.对民宿的奖补在原来的基础上增加了</w:t>
      </w:r>
      <w:r>
        <w:rPr>
          <w:rFonts w:hint="eastAsia" w:ascii="宋体" w:hAnsi="宋体" w:eastAsia="仿宋_GB2312" w:cs="仿宋_GB2312"/>
          <w:b w:val="0"/>
          <w:bCs w:val="0"/>
          <w:sz w:val="32"/>
          <w:szCs w:val="32"/>
          <w:lang w:val="en-US" w:eastAsia="zh-CN"/>
        </w:rPr>
        <w:t>民宿装修补贴、民宿集聚连片发展奖补、及精品民宿发展奖补。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rPr>
          <w:rFonts w:hint="eastAsia" w:ascii="宋体" w:hAnsi="宋体" w:eastAsia="仿宋_GB2312" w:cs="Arial"/>
          <w:sz w:val="32"/>
          <w:szCs w:val="32"/>
          <w:lang w:val="en-US" w:eastAsia="zh-CN"/>
        </w:rPr>
      </w:pPr>
      <w:r>
        <w:rPr>
          <w:rFonts w:hint="eastAsia" w:ascii="宋体" w:hAnsi="宋体" w:eastAsia="仿宋_GB2312" w:cs="仿宋_GB2312"/>
          <w:sz w:val="32"/>
          <w:szCs w:val="40"/>
          <w:lang w:val="en-US" w:eastAsia="zh-CN"/>
        </w:rPr>
        <w:t>4.2023年1月</w:t>
      </w:r>
      <w:r>
        <w:rPr>
          <w:rFonts w:hint="eastAsia" w:ascii="宋体" w:hAnsi="宋体" w:eastAsia="仿宋_GB2312" w:cs="Arial"/>
          <w:sz w:val="32"/>
          <w:szCs w:val="32"/>
          <w:lang w:val="en-US" w:eastAsia="zh-CN"/>
        </w:rPr>
        <w:t>书面征求区财政局、区行政审批局、区商务局、区委宣传部、区委网信办等19个部门单位、镇街意见建议，收到意见建议5条，采纳5条。</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rPr>
          <w:rFonts w:hint="default" w:ascii="宋体" w:hAnsi="宋体" w:eastAsia="仿宋_GB2312" w:cs="Arial"/>
          <w:sz w:val="32"/>
          <w:szCs w:val="32"/>
          <w:lang w:val="en-US" w:eastAsia="zh-CN"/>
        </w:rPr>
      </w:pPr>
      <w:r>
        <w:rPr>
          <w:rFonts w:hint="eastAsia" w:ascii="宋体" w:hAnsi="宋体" w:eastAsia="仿宋_GB2312" w:cs="Arial"/>
          <w:sz w:val="32"/>
          <w:szCs w:val="32"/>
          <w:lang w:val="en-US" w:eastAsia="zh-CN"/>
        </w:rPr>
        <w:t xml:space="preserve">    5.2023年4月在文稿相对成熟的情况下单独书面征求区财政局意见建议，收到意见建议4条，采纳0条。理由：意见均提出市级奖补过的我区不再奖补，本奖补办法在第一次征求意见过程中就已把市级未奖补的政策剔除。若采纳该意见，奖补办法将无法制定。</w:t>
      </w:r>
    </w:p>
    <w:sectPr>
      <w:footerReference r:id="rId3" w:type="default"/>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posOffset>2734310</wp:posOffset>
              </wp:positionH>
              <wp:positionV relativeFrom="paragraph">
                <wp:posOffset>-266700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5.3pt;margin-top:-21pt;height:144pt;width:144pt;mso-position-horizontal-relative:margin;mso-wrap-style:none;z-index:251658240;mso-width-relative:page;mso-height-relative:page;" filled="f" stroked="f" coordsize="21600,21600" o:gfxdata="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rkMW2AAAAAs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YTNlYWQwMmVhNTcwMTNmMWM3ODhiM2I1YzFjZmQifQ=="/>
  </w:docVars>
  <w:rsids>
    <w:rsidRoot w:val="17EE74A8"/>
    <w:rsid w:val="0A277D73"/>
    <w:rsid w:val="0C1F5172"/>
    <w:rsid w:val="110E3156"/>
    <w:rsid w:val="12E55179"/>
    <w:rsid w:val="15A967D3"/>
    <w:rsid w:val="17EE74A8"/>
    <w:rsid w:val="21DF7641"/>
    <w:rsid w:val="26185DCB"/>
    <w:rsid w:val="30CB713E"/>
    <w:rsid w:val="38AF0EA2"/>
    <w:rsid w:val="3D777A7C"/>
    <w:rsid w:val="4402109F"/>
    <w:rsid w:val="44051627"/>
    <w:rsid w:val="4453304D"/>
    <w:rsid w:val="45C61DFD"/>
    <w:rsid w:val="4DC34E7A"/>
    <w:rsid w:val="4DCF1794"/>
    <w:rsid w:val="52541D6F"/>
    <w:rsid w:val="59495404"/>
    <w:rsid w:val="5C5C309D"/>
    <w:rsid w:val="5E156195"/>
    <w:rsid w:val="610E1916"/>
    <w:rsid w:val="67011205"/>
    <w:rsid w:val="671C556E"/>
    <w:rsid w:val="67413FD0"/>
    <w:rsid w:val="6C7339CF"/>
    <w:rsid w:val="6FDF36A2"/>
    <w:rsid w:val="78497E05"/>
    <w:rsid w:val="7905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left="420" w:leftChars="200" w:firstLine="210"/>
    </w:pPr>
    <w:rPr>
      <w:rFonts w:ascii="Times New Roman" w:hAnsi="Times New Roman" w:eastAsia="宋体" w:cs="Times New Roman"/>
    </w:rPr>
  </w:style>
  <w:style w:type="paragraph" w:styleId="3">
    <w:name w:val="Body Text"/>
    <w:basedOn w:val="1"/>
    <w:qFormat/>
    <w:uiPriority w:val="0"/>
    <w:pPr>
      <w:spacing w:after="120" w:afterLines="0" w:afterAutospacing="0"/>
    </w:pPr>
  </w:style>
  <w:style w:type="paragraph" w:styleId="4">
    <w:name w:val="Body Text Indent"/>
    <w:basedOn w:val="1"/>
    <w:qFormat/>
    <w:uiPriority w:val="0"/>
    <w:pPr>
      <w:ind w:firstLine="560" w:firstLineChars="200"/>
    </w:pPr>
    <w:rPr>
      <w:rFonts w:ascii="Times New Roman" w:hAnsi="Times New Roman" w:eastAsia="仿宋_GB2312"/>
      <w:sz w:val="28"/>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BodyText1I"/>
    <w:basedOn w:val="11"/>
    <w:qFormat/>
    <w:uiPriority w:val="0"/>
    <w:pPr>
      <w:spacing w:after="120"/>
      <w:ind w:firstLine="420" w:firstLineChars="100"/>
      <w:jc w:val="both"/>
      <w:textAlignment w:val="baseline"/>
    </w:pPr>
  </w:style>
  <w:style w:type="paragraph" w:customStyle="1" w:styleId="11">
    <w:name w:val="BodyText"/>
    <w:basedOn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2616</Words>
  <Characters>2710</Characters>
  <Lines>0</Lines>
  <Paragraphs>0</Paragraphs>
  <TotalTime>64</TotalTime>
  <ScaleCrop>false</ScaleCrop>
  <LinksUpToDate>false</LinksUpToDate>
  <CharactersWithSpaces>2722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2023-02-28T03:30:00Z</dcterms:created>
  <dc:creator>Administrator</dc:creator>
  <cp:lastModifiedBy>大头鹅</cp:lastModifiedBy>
  <cp:lastPrinted>2023-05-23T08:05:00Z</cp:lastPrinted>
  <dcterms:modified xsi:type="dcterms:W3CDTF">2023-05-26T02:30:10Z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818FEF349B3F4E6BA43AE4B7058B430E_12</vt:lpwstr>
  </property>
</Properties>
</file>